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（姓名+身份证号）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，拟报名参加邢台市2023年度高层次人才引进。经研究，我单位同意其参加此次考试。若该同志通过考试并被聘用，我单位将积极配合做好其工资、人事档案关系、党团关系等的转移工作。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考生所在单位（盖章）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NDNhODBhN2MzOTUwMWY0ZGRlMjY1YThiNjdlNDMifQ=="/>
  </w:docVars>
  <w:rsids>
    <w:rsidRoot w:val="00000000"/>
    <w:rsid w:val="01E56EA5"/>
    <w:rsid w:val="028E4B14"/>
    <w:rsid w:val="12F41F86"/>
    <w:rsid w:val="3A39103E"/>
    <w:rsid w:val="3B9A17E4"/>
    <w:rsid w:val="44CB1108"/>
    <w:rsid w:val="50D3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1</TotalTime>
  <ScaleCrop>false</ScaleCrop>
  <LinksUpToDate>false</LinksUpToDate>
  <CharactersWithSpaces>242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2023-05-26T07:40:00Z</dcterms:created>
  <dc:creator>willj</dc:creator>
  <cp:lastModifiedBy>橙长</cp:lastModifiedBy>
  <dcterms:modified xsi:type="dcterms:W3CDTF">2023-05-31T06:34:01Z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D076253E77694D3991E2C4DCA2E6B708_12</vt:lpwstr>
  </property>
</Properties>
</file>