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附件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“</w:t>
      </w: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特岗计划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”考生报名信息更改申请表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宋体" w:hAns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 xml:space="preserve">编号：                       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32"/>
        </w:rPr>
        <w:t>填表时间：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报考</w:t>
            </w:r>
            <w:r>
              <w:rPr>
                <w:rFonts w:ascii="宋体" w:hAnsi="宋体" w:cs="宋体"/>
                <w:sz w:val="28"/>
                <w:szCs w:val="32"/>
              </w:rPr>
              <w:t>岗位</w:t>
            </w:r>
          </w:p>
        </w:tc>
        <w:tc>
          <w:tcPr>
            <w:tcW w:w="7317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报考岗位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 xml:space="preserve">                   </w:t>
            </w:r>
          </w:p>
        </w:tc>
        <w:tc>
          <w:tcPr>
            <w:tcW w:w="243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报考岗位</w:t>
            </w: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身份证号          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 xml:space="preserve">市州审核意见：            </w:t>
            </w:r>
          </w:p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 w:val="28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省人力资源考试中心审核、办理情况：</w:t>
            </w:r>
          </w:p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 xml:space="preserve">                                        年    月    日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D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2023-05-27T08:03:21Z</dcterms:created>
  <dc:creator>L</dc:creator>
  <cp:lastModifiedBy>郭庆</cp:lastModifiedBy>
  <dcterms:modified xsi:type="dcterms:W3CDTF">2023-05-27T08:03:34Z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